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64" w:rsidRDefault="008E7064" w:rsidP="008E7064">
      <w:pPr>
        <w:pStyle w:val="p4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rStyle w:val="s2"/>
          <w:b/>
          <w:bCs/>
          <w:color w:val="000000"/>
          <w:sz w:val="36"/>
          <w:szCs w:val="36"/>
        </w:rPr>
        <w:t>ПРАВИЛА ВНУТРЕННЕГО ТРУДОВОГО РАСПОРЯДКА</w:t>
      </w:r>
    </w:p>
    <w:p w:rsidR="008E7064" w:rsidRDefault="008E7064" w:rsidP="008E706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МУНИЦИПАЛЬНОГО ДОШКОЛЬНОГО</w:t>
      </w:r>
    </w:p>
    <w:p w:rsidR="008E7064" w:rsidRDefault="008E7064" w:rsidP="008E706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ОБРАЗОВАТЕЛЬНОГО УЧРЕЖДЕНИЯ</w:t>
      </w:r>
    </w:p>
    <w:p w:rsidR="008E7064" w:rsidRDefault="008E7064" w:rsidP="008E706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«ОРТУЙСКИЙ ДЕТСКИЙ САД</w:t>
      </w:r>
    </w:p>
    <w:p w:rsidR="008E7064" w:rsidRDefault="008E7064" w:rsidP="008E706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«РАДУГА»</w:t>
      </w:r>
    </w:p>
    <w:p w:rsidR="008E7064" w:rsidRDefault="008E7064" w:rsidP="008E706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1. ОБЩИЕ ПОЛОЖЕНИЯ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1.1.​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Правила внутреннего трудового распорядка разработаны и приняты в соответствии с требованиями статьи 189-190 Трудового кодекса Российской Федерации и Уставом муниципального дошкольного образовательного учреждения «</w:t>
      </w:r>
      <w:proofErr w:type="spellStart"/>
      <w:r>
        <w:rPr>
          <w:color w:val="000000"/>
          <w:sz w:val="28"/>
          <w:szCs w:val="28"/>
        </w:rPr>
        <w:t>Ортуйский</w:t>
      </w:r>
      <w:proofErr w:type="spellEnd"/>
      <w:r>
        <w:rPr>
          <w:color w:val="000000"/>
          <w:sz w:val="28"/>
          <w:szCs w:val="28"/>
        </w:rPr>
        <w:t xml:space="preserve"> детский сад «Радуга» (МДОУ)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1.2.​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Правила утверждены заведующей МДОУ (Работодатель) с учетом мнения профсоюзного комитета.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1.3.​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Правила являются приложением к Коллективному договору, принятому __________________________________________.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1.4.​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Правила утверждаются с целью способствовать дальнейшему укреплению трудовой дисциплины, рациональному использованию рабочего времени и создания условий для эффективной работы коллектива.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1.5.​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 дисциплиной труда в Правилах понимается: обязательное для всех работников подчинение правилам поведения, определенным в соответствии с Трудовым кодексом, иными законами, локальными актами МДОУ.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1.6.​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Правила вывешиваются в МДОУ на видном месте.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1.7.​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Работодатель обязан ознакомить работников с Правилами под роспись.</w:t>
      </w:r>
    </w:p>
    <w:p w:rsidR="008E7064" w:rsidRDefault="008E7064" w:rsidP="008E7064">
      <w:pPr>
        <w:pStyle w:val="p21"/>
        <w:shd w:val="clear" w:color="auto" w:fill="FFFFFF"/>
        <w:ind w:left="629" w:hanging="629"/>
        <w:jc w:val="center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rStyle w:val="s2"/>
          <w:b/>
          <w:bCs/>
          <w:color w:val="000000"/>
          <w:sz w:val="28"/>
          <w:szCs w:val="28"/>
        </w:rPr>
        <w:t>ПОРЯДОК ПРИЕМА, ПЕРЕВОДА И УВОЛЬНЕНИЯ РАБОТНИКОВ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2.1.​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Трудовые отношения в МДОУ регулируются Трудовым кодексом Российской Федерации, законом «Об образовании» и Уставом МДОУ.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2.2.​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Работники реализуют свое право на труд путем заключения трудового договора с МДОУ. При приеме на работу работника работодатель заключает с ним трудовой договор, на основании которого в течение 3-</w:t>
      </w:r>
      <w:r>
        <w:rPr>
          <w:color w:val="000000"/>
          <w:sz w:val="28"/>
          <w:szCs w:val="28"/>
        </w:rPr>
        <w:lastRenderedPageBreak/>
        <w:t>х дней издает приказ о приеме на работу и знакомит с ним работника под роспись.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2.3.​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Срочный трудовой договор может быть заключен только в соответствии с требованиями статьи 59 Трудового кодекса Российской Федерации.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2.4.​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 заключении трудового договора работодатель требует следующие документы: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паспорт или иной документ, удостоверяющий личность;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трудовую книжку, за исключением случаев, когда договор заключается впервые или работник поступает на работу на условиях совместительства;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страховое свидетельство государственного пенсионного страхования;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документ об образовании;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документы воинского учета – для военнообязанных и лиц, подлежащих призыву на военную службу;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медицинское заключение (медицинская книжка) об отсутствии противопоказаний по состоянию здоровья для работы в МДОУ.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2.5.​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 приеме на работу работодатель обязан ознакомить работника со следующими документами: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Устав МДОУ;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Должностная инструкция;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Приказ по охране труда и соблюдения правил техники безопасности;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Программа развития;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Коллективный договор с приложениями;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Положение о Совете педагогов;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Положение о педагогическом совете;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Положение о родительском комитете;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Положение об Управляющем совете;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lastRenderedPageBreak/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Иные локальные акты, не противоречащие Уставу МДОУ.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2.6.​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Работодатель может устанавливать испытательный срок не более трех месяцев, в том числе для работников пищеблока (можно указать иные категории) может быть установлен испытательный срок 1 (2) месяца. Испытательный срок в обязательном порядке устанавливается для педагогов.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2.7.​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Условия трудового договора не могут ухудшать положения работника по сравнению с действующим законодательством и Коллективным договором, принятым в МДОУ.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2.8.​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Работодатель не вправе требовать от работника выполнения работ, необусловленных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2.9.​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каждого работника МДОУ оформляется трудовая книжка в соответствии с требованиями Инструкции о порядке ведения трудовых книжек.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2.10.​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каждого работника ведется личное дело, после увольнения работника личное дело хранится в МДОУ.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2.11.​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Трудовая книжка и личное дело руководителя ведутся и хранятся у учредителя.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2.12.​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Перевод работника на другую работу, неоговоренную трудовым договором, осуществляется только с письменного согласия работника, за исключением случаев временного перевода на другую работу в случае производственной необходимости сроком до одного месяца в календарном году.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2.13.​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Работодатель обязан отстранить от работы (не допускать к работе) работника: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появившегося на работе в состоянии алкогольного, наркотического или токсического опьянения;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не прошедшего в установленном порядке обучение и проверку знаний и навыков в области охраны труда;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не прошедшего в установленном порядке обязательный предварительный и периодический медицинский осмотр;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lastRenderedPageBreak/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 выявлении в соответствии с медицинским заключением противопоказаний для выполнения работы, обусловленной трудовым договором;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 требованию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2.14.​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Прекращение трудового договора может иметь место только по основаниям, предусмотренным действующим законодательством.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2.15.​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 проведении процедуры сокращения численности или штата работников, преимущественным правом оставления на работе дополнительно к установленным действующим законодательством, пользуются, имеющие квалификационные категории по итогам аттестации, почетные звания и т.д.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2.16.​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Увольнение работников МДОУ в связи с сокращением численности или штата дошкольного образовательного учреждения допускается, если невозможно перевести работника, с его согласия, на другую работу. Освобождение педагогических работников в связи с сокращением объема педагогической работы может производиться, как правило, только по окончании учебного года.</w:t>
      </w:r>
    </w:p>
    <w:p w:rsidR="008E7064" w:rsidRDefault="008E7064" w:rsidP="008E7064">
      <w:pPr>
        <w:pStyle w:val="p21"/>
        <w:shd w:val="clear" w:color="auto" w:fill="FFFFFF"/>
        <w:ind w:left="629" w:hanging="629"/>
        <w:jc w:val="center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3.​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rStyle w:val="s2"/>
          <w:b/>
          <w:bCs/>
          <w:color w:val="000000"/>
          <w:sz w:val="28"/>
          <w:szCs w:val="28"/>
        </w:rPr>
        <w:t>ПРАВА И ОБЯЗАННОСТИ РАБОТОДАТЕЛЯ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3.1.​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Администрация МДОУ имеет исключительное право на управление образовательным процессом. Заведующая МДОУ является единоличным исполнительным органом.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3.2.​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Администрация МДОУ имеет право на прием на работу работников, установления дополнительных льгот, гарантий работникам, также установление общих правил и требований по режиму работы, установление должностных требований.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3.3.​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Администрация МДОУ имеет право устанавливать систему оплаты труда, стимулирующих и иных выплат в соответствии с действующим законодательством.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3.4.​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Администрация МДОУ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положением.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lastRenderedPageBreak/>
        <w:t>3.5.​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Администрация обязана создавать необходимые условия для работников и воспитанников МДОУ, применять необходимые меры к улучшению положения работников и воспитанников.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3.6.​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Администрация обязана согласовывать с профсоюзным комитетом МДОУ предусмотренные действующим законодательством вопросы, связанные с трудовыми отношениями.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3.7.​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Администрация по предложению представительного органа трудового коллектива приступает к разработке проекта Коллективного договора, разрабатывает и утверждает Коллективный договор в установленные действующим законодательством сроки.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3.8.​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Администрация обязана информировать трудовой коллектив (представительный орган трудового коллектива):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 перспективах развития МДОУ;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об изменениях структуры, штатах МДОУ;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 бюджете МДОУ, о расходовании внебюджетных средств.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3.9.​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Администрация имеет право: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Предоставлять длительный отпуск, предусмотренный статьей 335 Трудового кодекса Российской Федерации, на основании утвержденного положения учредителем;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Заключать, изменять и расторгать трудовые договоры с работниками в порядке и на условиях, которые установлены трудовым кодексом, иными федеральными законами;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Вести коллективные переговоры и заключать коллективные договоры;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Поощрять работников за добросовестный эффективный труд;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МДОУ;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Принимать локальные нормативные акты;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Создавать объединения работодателей в целях представительства и защиты своих интересов и вступать в них;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Представлять МДОУ во всех инстанциях;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lastRenderedPageBreak/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Распоряжаться имуществом и материальными ценностями;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Принимать на работу, увольнять и переводить работников с одной должности на другую в соответствии со статьями Трудового кодекса Российской Федерации;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Утверждать штатное расписание в пределах норматива по определению численности обслуживающего персонала в ДОУ, утвержденного Постановлением Минтруда России от 21 апреля 1993 г. за № 88 </w:t>
      </w:r>
      <w:r>
        <w:rPr>
          <w:rStyle w:val="s10"/>
          <w:rFonts w:ascii="Times New Roman CYR" w:hAnsi="Times New Roman CYR"/>
          <w:color w:val="000000"/>
          <w:sz w:val="28"/>
          <w:szCs w:val="28"/>
        </w:rPr>
        <w:t>(ясли, ясли- сады, детские сады»), письма Минобразования России от 17.11.2003 г.№38-06-11 «О направлении типовых структур и нормативов численности органов управления образованием и методических рекомендаций по их применению»</w:t>
      </w:r>
      <w:r>
        <w:rPr>
          <w:color w:val="000000"/>
          <w:sz w:val="28"/>
          <w:szCs w:val="28"/>
        </w:rPr>
        <w:t>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Устанавливать ставки заработной платы на основе Положения об оплате труда и решения аттестационной комиссии, надбавок, доплат в пределах имеющихся средств;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Утверждать графики работ и расписания занятий;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Издавать приказы и инструкции, обязательных для выполнения всеми работниками МДОУ;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Контролировать совместно со старшим воспитателем деятельность педагогов и воспитателей, в том числе путем посещения всех видов воспитательных мероприятий и учебных занятий;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Назначать секретаря совета педагогов;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Приостановить решения совета МДОУ, если они противоречат действующему законодательству.</w:t>
      </w:r>
    </w:p>
    <w:p w:rsidR="008E7064" w:rsidRDefault="008E7064" w:rsidP="008E7064">
      <w:pPr>
        <w:pStyle w:val="p21"/>
        <w:shd w:val="clear" w:color="auto" w:fill="FFFFFF"/>
        <w:ind w:left="629" w:hanging="629"/>
        <w:jc w:val="center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4.​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rStyle w:val="s2"/>
          <w:b/>
          <w:bCs/>
          <w:color w:val="000000"/>
          <w:sz w:val="28"/>
          <w:szCs w:val="28"/>
        </w:rPr>
        <w:t>ПРАВА И ОБЯЗАННОСТИ РАБОТНИКОВ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4.1.​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Работник имеет право: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4.2.​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заключение, изменение и расторжение трудового договора в порядке и на условиях, установленных Трудовым кодексом Российской Федерации;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требовать предоставления работы, обусловленной трудовым договором;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на рабочее место, соответствующее условиям, предусмотренным государственным стандартам организации и безопасности труда и Коллективным договором;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lastRenderedPageBreak/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на отдых, обеспечиваемый установлением нормальной продолжительности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на полную достоверную информацию об условиях труда и требованиях охраны труда на рабочем месте;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на профессиональную подготовку, переподготовку и повышение своей квалификации;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на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на участие в управлении МДОУ;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на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на защиту своих трудовых прав, свобод и законных интересов всеми не запрещенными законом способами;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rStyle w:val="s2"/>
          <w:b/>
          <w:bCs/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разрешение индивидуальных и коллективных трудовых споров, включая право на забастовку;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на возмещение вреда, причиненного работнику в связи с исполнением им трудовых обязанностей, и компенсацию морального вреда;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proofErr w:type="gramStart"/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 социальное</w:t>
      </w:r>
      <w:proofErr w:type="gramEnd"/>
      <w:r>
        <w:rPr>
          <w:color w:val="000000"/>
          <w:sz w:val="28"/>
          <w:szCs w:val="28"/>
        </w:rPr>
        <w:t xml:space="preserve"> страхование в случаях, предусмотренных федеральными законами.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4.3.​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Работник обязан: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соблюдать правила внутреннего трудового распорядка МДОУ;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соблюдать требования по охране труда и обеспечению безопасности труда;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lastRenderedPageBreak/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бережно относится к имуществу работодателя и других работников;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выполнять Устав МДОУ;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выполнять Правила противопожарной безопасности, техники безопасности;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соблюдать трудовую дисциплину;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выполнять установленные нормы труда;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proofErr w:type="gramStart"/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 удовлетворять</w:t>
      </w:r>
      <w:proofErr w:type="gramEnd"/>
      <w:r>
        <w:rPr>
          <w:color w:val="000000"/>
          <w:sz w:val="28"/>
          <w:szCs w:val="28"/>
        </w:rPr>
        <w:t xml:space="preserve"> требованиям соответствующих квалифицированных характеристик;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поддерживать дисциплину в МДОУ на основе уважения человеческого достоинства детей. Применение методов физического и психического насилия по отношению к детям не допускается;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принимать участие в разборе конфликтов по письменному заявлению родителей (законных представителей);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выполнять условия родительского договора;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сотрудничать с семьей ребенка по вопросам воспитания и обучения;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своевременно устранять неполадки, имеющиеся в группе и на игровых площадках, с целью предотвращения детского травматизма;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обеспечивать выполнение утвержденного режима дня;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проходить периодически по приказу заведующего МДОУ медицинские обследования.</w:t>
      </w:r>
    </w:p>
    <w:p w:rsidR="008E7064" w:rsidRDefault="008E7064" w:rsidP="008E7064">
      <w:pPr>
        <w:pStyle w:val="p21"/>
        <w:shd w:val="clear" w:color="auto" w:fill="FFFFFF"/>
        <w:ind w:left="629" w:hanging="629"/>
        <w:jc w:val="center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5.​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rStyle w:val="s2"/>
          <w:b/>
          <w:bCs/>
          <w:color w:val="000000"/>
          <w:sz w:val="28"/>
          <w:szCs w:val="28"/>
        </w:rPr>
        <w:t>РАБОЧЕЕ ВРЕМЯ И ВРЕМЯ ОТДЫХА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5.1.​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МДОУ устанавливается пятидневная рабочая неделя (сторожа работают по графику).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5.2.​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Нормальная продолжительность рабочей недели – 40 часов, для педагогических работников устанавливается сокращенная рабочая неделя не более 36 часов, для женщин на селе не более 36 часов в неделю.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lastRenderedPageBreak/>
        <w:t>5.3.​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Режим работы устанавливается с 07ч.00мин. до 17ч.30мин. по МДОУ.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5.4.​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Для следующих категорий работников - заведующий МДОУ, главный бухгалтер, рабочий подсобного хозяйства, водитель - устанавливается ненормированный рабочий день.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5.5.​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Расписание занятий составляется администрацией МДОУ исходя из педагогической целесообразности, с учетом наиболее благоприятного режима труда и отдыха воспитанников и максимальной экономии времени педагогических работников.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5.6.​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Общими выходными днями являются суббота и воскресенье, для сторожей выходные дни предоставляются в соответствии с графиком работы.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5.7.​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МДОУ.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5.8.​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Работа в выходные и праздничные дни запрещена, привлечение к работе в указанные дни осуществляется только с согласия работника.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5.9.​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Педагогические работники привлекаются к дежурству в рабочее время в МДОУ. График дежурства утверждается на месяц руководителем МДОУ по согласованию с профсоюзным комитетом. График доводится до сведения работников и вывешивается на видном месте.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5.10.​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 рабочему времени относятся следующие периоды: заседания педагогического совета, общие собрания трудового коллектива, заседания методических объединений, родительские собрания, продолжительность которых составляет от одного часа до 2,5 часов.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5.11.​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Работникам МДОУ предоставляется ежегодный оплачиваемый отпуск продолжительностью 28 календарных дней. Педагогическим работникам предоставляется удлиненный отпуск сроком на 42 календарных дня. Всем работникам дополнительно предоставляется ежегодный оплачиваемый отпуск 8 календарных дней в Забайкальском крае. Отпуск предоставляется в соответствии с графиком, утверждаемым руководителем по согласованию с профсоюзным комитетом 15 декабря текущего года.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5.12.​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Работникам МДОУ предоставляются дополнительные неоплачиваемые отпуска в соответствии с требованиями статей 128, 173 Трудового кодекса Российской Федерации.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lastRenderedPageBreak/>
        <w:t>5.13.​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Работникам, имеющим двух или более детей в возрасте до 14 лет, а детей-инвалидов в возрасте до 16 лет, по их заявлению, предоставляется дополнительный неоплачиваемый отпуск сроком до 14 дней.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5.13.​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Работникам МДОУ предоставляются отпуска без сохранения заработной платы по семейным обстоятельствам и по его письменному заявлению в следующих случаях: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бракосочетание работника – 5 дней;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рождение ребенка – 5 дней;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смерть близких родственников – 3 дня;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иные случаи до 14 дней.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5.14.​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Педагогическим работникам через каждые 10 лет непрерывной педагогической работы предоставляется длительный отпуск сроком до 1 года </w:t>
      </w:r>
      <w:r>
        <w:rPr>
          <w:rStyle w:val="s5"/>
          <w:color w:val="000000"/>
          <w:sz w:val="28"/>
          <w:szCs w:val="28"/>
        </w:rPr>
        <w:t xml:space="preserve">в порядке и на </w:t>
      </w:r>
      <w:proofErr w:type="spellStart"/>
      <w:r>
        <w:rPr>
          <w:rStyle w:val="s5"/>
          <w:color w:val="000000"/>
          <w:sz w:val="28"/>
          <w:szCs w:val="28"/>
        </w:rPr>
        <w:t>усло</w:t>
      </w:r>
      <w:proofErr w:type="spellEnd"/>
      <w:r>
        <w:rPr>
          <w:rStyle w:val="s5"/>
          <w:color w:val="000000"/>
          <w:sz w:val="28"/>
          <w:szCs w:val="28"/>
        </w:rPr>
        <w:t>​</w:t>
      </w:r>
      <w:proofErr w:type="spellStart"/>
      <w:r>
        <w:rPr>
          <w:rStyle w:val="s5"/>
          <w:color w:val="000000"/>
          <w:sz w:val="28"/>
          <w:szCs w:val="28"/>
        </w:rPr>
        <w:t>виях</w:t>
      </w:r>
      <w:proofErr w:type="spellEnd"/>
      <w:r>
        <w:rPr>
          <w:rStyle w:val="s5"/>
          <w:color w:val="000000"/>
          <w:sz w:val="28"/>
          <w:szCs w:val="28"/>
        </w:rPr>
        <w:t>, определяемыми учредителем и Уставом МДОУ.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5.15.​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Учет рабочего времени организуется МДОУ в соответствии с требованиями действующего законодательства. В случае болезни работника, последний своевременно (в течение трех дней) информирует администрацию и предоставляет больничный лист в первый день выхода на работу.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5.16.​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период организации образовательного процесса запрещается: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изменять по своему усмотрению расписание занятий и график работы;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отменять, удлинять или сокращать продолжительность занятий и перерывов между ними;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отвлекать педагогических и руководящих работников МДОУ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созывать в рабочее время собрания, заседания и всякого рода совещания по общественным делам.</w:t>
      </w:r>
    </w:p>
    <w:p w:rsidR="008E7064" w:rsidRDefault="008E7064" w:rsidP="008E706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6.ОПЛАТА ТРУДА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lastRenderedPageBreak/>
        <w:t>6.1.​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Оплата труда работников МДОУ осуществляется в соответствии с Единой тарифной сеткой работников бюджетных организаций, штатным расписанием и сметой расходов.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6.2.​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Оплата труда работников МДОУ зависит от установленного разряда по оплате труда, от занимаемой должности, уровня образования и стажа работы, а также полученного квалификационного разряда по итогам аттестации.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6.3.​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Оплата труда педагогическим работникам осуществляется по тарификации от количества ставок согласно штатному расписанию.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6.4.​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Тарификация на новый учебный год утверждается заведующей не позднее 5 сентября текущего года по согласованию с профсоюзным комитетом.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6.5.​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Оплата труда в МДОУ производится два раза в месяц через бухгалтерию МДОУ.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6.6.​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6.7.​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Оплата труда работников, работающих по совместительству, осуществляется в соответствии с действующим законодательством.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6.8.​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МДОУ устанавливаются стимулирующие выплаты в соответствии с положением о выплатах стимулирующего характера.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6.9.​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Премирование работников производится за счет средств экономии фонда заработной платы.</w:t>
      </w:r>
    </w:p>
    <w:p w:rsidR="008E7064" w:rsidRDefault="008E7064" w:rsidP="008E7064">
      <w:pPr>
        <w:pStyle w:val="p25"/>
        <w:shd w:val="clear" w:color="auto" w:fill="FFFFFF"/>
        <w:ind w:left="690" w:hanging="690"/>
        <w:jc w:val="center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7.​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rStyle w:val="s2"/>
          <w:b/>
          <w:bCs/>
          <w:color w:val="000000"/>
          <w:sz w:val="28"/>
          <w:szCs w:val="28"/>
        </w:rPr>
        <w:t>МЕРЫ ПООЩРЕНИЯ И ВЗЫСКАНИЯ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7.1.​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МДОУ применяются меры морального и материального поощрения работников в соответствии с Положениями Устава МДОУ.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7.2.​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МДОУ существуют следующие меры поощрения: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объявление благодарности;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награждение Почетной грамотой;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представление к награждению ведомственными и государственными наградами;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памятный подарок.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lastRenderedPageBreak/>
        <w:t>7.3.​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Поощрение за добросовестный труд осуществляет работодатель по согласованию с профсоюзным комитетом МДОУ.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7.4.​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Поощрение объявляется приказом по МДОУ, заносится в трудовую книжку работника.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7.5.​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Работникам, успешно и добросовестно выполняющими свои трудовые обязанности, предоставляются в первую очередь преимущества и льготы.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7.6.​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замечание;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выговор;</w:t>
      </w:r>
    </w:p>
    <w:p w:rsidR="008E7064" w:rsidRDefault="008E7064" w:rsidP="008E7064">
      <w:pPr>
        <w:pStyle w:val="p22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</w:rPr>
        <w:sym w:font="Symbol" w:char="F0B7"/>
      </w:r>
      <w:r>
        <w:rPr>
          <w:rStyle w:val="s9"/>
          <w:color w:val="000000"/>
          <w:sz w:val="28"/>
          <w:szCs w:val="28"/>
        </w:rPr>
        <w:t>​ </w:t>
      </w:r>
      <w:r>
        <w:rPr>
          <w:color w:val="000000"/>
          <w:sz w:val="28"/>
          <w:szCs w:val="28"/>
        </w:rPr>
        <w:t>увольнение по соответствующим основаниям.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7.7.​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Дисциплинарное взыскание на руководителя налагает учредитель.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7.8.​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Дисциплинарное расследование нарушений педагогическим работником МДОУ норм профессионального поведения или Устава МДОУ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7.9.​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воспитанников.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7.10.​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7.11.​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lastRenderedPageBreak/>
        <w:t>7.12.​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7.13.​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7.14.​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7.15.​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7.16.​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8E7064" w:rsidRDefault="008E7064" w:rsidP="008E7064">
      <w:pPr>
        <w:pStyle w:val="p25"/>
        <w:shd w:val="clear" w:color="auto" w:fill="FFFFFF"/>
        <w:ind w:left="690" w:hanging="690"/>
        <w:jc w:val="center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8.​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rStyle w:val="s2"/>
          <w:b/>
          <w:bCs/>
          <w:color w:val="000000"/>
          <w:sz w:val="28"/>
          <w:szCs w:val="28"/>
        </w:rPr>
        <w:t>СОЦИАЛЬНЫЕ ЛЬГОТЫ И ГАРАНТИИ</w:t>
      </w:r>
    </w:p>
    <w:p w:rsidR="008E7064" w:rsidRDefault="008E7064" w:rsidP="008E7064">
      <w:pPr>
        <w:pStyle w:val="p20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8.1.​</w:t>
      </w:r>
      <w:proofErr w:type="gramEnd"/>
      <w:r>
        <w:rPr>
          <w:rStyle w:val="s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 счет экономии фонда заработной платы </w:t>
      </w:r>
      <w:r>
        <w:rPr>
          <w:rStyle w:val="s5"/>
          <w:color w:val="000000"/>
          <w:sz w:val="28"/>
          <w:szCs w:val="28"/>
        </w:rPr>
        <w:t>производится единовременное премирование работников </w:t>
      </w:r>
      <w:r>
        <w:rPr>
          <w:color w:val="000000"/>
          <w:sz w:val="28"/>
          <w:szCs w:val="28"/>
        </w:rPr>
        <w:t>в случаях:</w:t>
      </w:r>
    </w:p>
    <w:p w:rsidR="008E7064" w:rsidRDefault="008E7064" w:rsidP="008E7064">
      <w:pPr>
        <w:pStyle w:val="p26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sym w:font="Symbol" w:char="F0B7"/>
      </w:r>
      <w:r>
        <w:rPr>
          <w:rStyle w:val="s8"/>
          <w:color w:val="000000"/>
          <w:sz w:val="28"/>
          <w:szCs w:val="28"/>
        </w:rPr>
        <w:t>​ </w:t>
      </w:r>
      <w:r>
        <w:rPr>
          <w:rStyle w:val="s5"/>
          <w:color w:val="000000"/>
          <w:sz w:val="28"/>
          <w:szCs w:val="28"/>
        </w:rPr>
        <w:t>к юбилейным датам (50, 55, 60 - женщины, 60 лет мужчины)</w:t>
      </w:r>
    </w:p>
    <w:p w:rsidR="008E7064" w:rsidRDefault="008E7064" w:rsidP="008E7064">
      <w:pPr>
        <w:pStyle w:val="p26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sym w:font="Symbol" w:char="F0B7"/>
      </w:r>
      <w:r>
        <w:rPr>
          <w:rStyle w:val="s8"/>
          <w:color w:val="000000"/>
          <w:sz w:val="28"/>
          <w:szCs w:val="28"/>
        </w:rPr>
        <w:t>​ </w:t>
      </w:r>
      <w:r>
        <w:rPr>
          <w:rStyle w:val="s5"/>
          <w:color w:val="000000"/>
          <w:sz w:val="28"/>
          <w:szCs w:val="28"/>
        </w:rPr>
        <w:t>за непрерывный стаж работы (25, 30, 40 лет работы в данном МДОУ)</w:t>
      </w:r>
    </w:p>
    <w:p w:rsidR="008E7064" w:rsidRDefault="008E7064" w:rsidP="008E7064">
      <w:pPr>
        <w:pStyle w:val="p26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sym w:font="Symbol" w:char="F0B7"/>
      </w:r>
      <w:r>
        <w:rPr>
          <w:rStyle w:val="s8"/>
          <w:color w:val="000000"/>
          <w:sz w:val="28"/>
          <w:szCs w:val="28"/>
        </w:rPr>
        <w:t>​ </w:t>
      </w:r>
      <w:r>
        <w:rPr>
          <w:rStyle w:val="s5"/>
          <w:color w:val="000000"/>
          <w:sz w:val="28"/>
          <w:szCs w:val="28"/>
        </w:rPr>
        <w:t>за участие работников в конкурсах профессионального мастерства:</w:t>
      </w:r>
    </w:p>
    <w:p w:rsidR="008E7064" w:rsidRDefault="008E7064" w:rsidP="008E7064">
      <w:pPr>
        <w:pStyle w:val="p27"/>
        <w:shd w:val="clear" w:color="auto" w:fill="FFFFFF"/>
        <w:spacing w:before="36" w:beforeAutospacing="0" w:after="36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- победители и призёры;</w:t>
      </w:r>
    </w:p>
    <w:p w:rsidR="008E7064" w:rsidRDefault="008E7064" w:rsidP="008E7064">
      <w:pPr>
        <w:pStyle w:val="p27"/>
        <w:shd w:val="clear" w:color="auto" w:fill="FFFFFF"/>
        <w:spacing w:before="36" w:beforeAutospacing="0" w:after="36" w:afterAutospacing="0"/>
        <w:ind w:left="72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- участники.</w:t>
      </w:r>
    </w:p>
    <w:p w:rsidR="008E7064" w:rsidRDefault="008E7064" w:rsidP="008E7064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Обеспечение работников санаторно-курортными путевками за счет</w:t>
      </w:r>
    </w:p>
    <w:p w:rsidR="008E7064" w:rsidRDefault="008E7064" w:rsidP="008E7064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средств</w:t>
      </w:r>
      <w:proofErr w:type="gramEnd"/>
      <w:r>
        <w:rPr>
          <w:color w:val="000000"/>
          <w:sz w:val="28"/>
          <w:szCs w:val="28"/>
        </w:rPr>
        <w:t xml:space="preserve"> профсоюзной организации МДОУ.</w:t>
      </w:r>
    </w:p>
    <w:p w:rsidR="008E7064" w:rsidRDefault="008E7064" w:rsidP="008E7064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Обеспечение детей работников МДОУ путевками за счет средств фонда</w:t>
      </w:r>
    </w:p>
    <w:p w:rsidR="008E7064" w:rsidRDefault="008E7064" w:rsidP="008E7064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социального</w:t>
      </w:r>
      <w:proofErr w:type="gramEnd"/>
      <w:r>
        <w:rPr>
          <w:color w:val="000000"/>
          <w:sz w:val="28"/>
          <w:szCs w:val="28"/>
        </w:rPr>
        <w:t xml:space="preserve"> страхования в летние оздоровительные лагеря.</w:t>
      </w:r>
    </w:p>
    <w:p w:rsidR="00A661F8" w:rsidRDefault="00A661F8">
      <w:bookmarkStart w:id="0" w:name="_GoBack"/>
      <w:bookmarkEnd w:id="0"/>
    </w:p>
    <w:sectPr w:rsidR="00A6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EB"/>
    <w:rsid w:val="008E7064"/>
    <w:rsid w:val="009C3AEB"/>
    <w:rsid w:val="00A6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2D88-FBAA-451F-A9BF-E4125C52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E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E7064"/>
  </w:style>
  <w:style w:type="paragraph" w:customStyle="1" w:styleId="p1">
    <w:name w:val="p1"/>
    <w:basedOn w:val="a"/>
    <w:rsid w:val="008E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8E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E7064"/>
  </w:style>
  <w:style w:type="paragraph" w:customStyle="1" w:styleId="p21">
    <w:name w:val="p21"/>
    <w:basedOn w:val="a"/>
    <w:rsid w:val="008E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E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8E7064"/>
  </w:style>
  <w:style w:type="paragraph" w:customStyle="1" w:styleId="p7">
    <w:name w:val="p7"/>
    <w:basedOn w:val="a"/>
    <w:rsid w:val="008E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8E7064"/>
  </w:style>
  <w:style w:type="character" w:customStyle="1" w:styleId="s5">
    <w:name w:val="s5"/>
    <w:basedOn w:val="a0"/>
    <w:rsid w:val="008E7064"/>
  </w:style>
  <w:style w:type="paragraph" w:customStyle="1" w:styleId="p25">
    <w:name w:val="p25"/>
    <w:basedOn w:val="a"/>
    <w:rsid w:val="008E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8E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8E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3224</Words>
  <Characters>18379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xedsun</dc:creator>
  <cp:keywords/>
  <dc:description/>
  <cp:lastModifiedBy>xedsun</cp:lastModifiedBy>
  <cp:revision>2</cp:revision>
  <dcterms:created xsi:type="dcterms:W3CDTF">2017-10-03T05:46:00Z</dcterms:created>
  <dcterms:modified xsi:type="dcterms:W3CDTF">2017-10-03T05:46:00Z</dcterms:modified>
</cp:coreProperties>
</file>